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附件1.</w:t>
      </w:r>
    </w:p>
    <w:p>
      <w:pPr>
        <w:pStyle w:val="2"/>
        <w:rPr>
          <w:rFonts w:hint="eastAsia"/>
        </w:rPr>
      </w:pPr>
      <w:r>
        <w:rPr>
          <w:rFonts w:hint="eastAsia"/>
        </w:rPr>
        <w:t>苍南县中小学提前招聘2020年优秀毕业生</w:t>
      </w:r>
    </w:p>
    <w:p>
      <w:pPr>
        <w:pStyle w:val="2"/>
      </w:pPr>
      <w:r>
        <w:rPr>
          <w:rFonts w:hint="eastAsia"/>
        </w:rPr>
        <w:t>学科计划表</w:t>
      </w:r>
    </w:p>
    <w:p>
      <w:pPr>
        <w:ind w:firstLine="632"/>
      </w:pPr>
    </w:p>
    <w:tbl>
      <w:tblPr>
        <w:tblStyle w:val="7"/>
        <w:tblW w:w="92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005"/>
        <w:gridCol w:w="654"/>
        <w:gridCol w:w="1136"/>
        <w:gridCol w:w="2266"/>
        <w:gridCol w:w="2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1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005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岗位名称</w:t>
            </w:r>
          </w:p>
        </w:tc>
        <w:tc>
          <w:tcPr>
            <w:tcW w:w="654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113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学历及年龄要求</w:t>
            </w:r>
          </w:p>
        </w:tc>
        <w:tc>
          <w:tcPr>
            <w:tcW w:w="226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专业要求</w:t>
            </w:r>
          </w:p>
        </w:tc>
        <w:tc>
          <w:tcPr>
            <w:tcW w:w="2513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高中语文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全日制普通高校本科生、硕士研究生1990年1月1日以后出生，博士研究生1985年1月1日以后出生</w:t>
            </w:r>
          </w:p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restart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符合资格条件第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3</w:t>
            </w:r>
            <w:r>
              <w:rPr>
                <w:rFonts w:hint="eastAsia"/>
                <w:sz w:val="22"/>
              </w:rPr>
              <w:t>其中一条及以上的，户籍不限，属于直接签约对象；符合资格条件第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>其中一条及以上的，限浙江省内户籍，属于直接签约对象；符合资格条件第</w:t>
            </w: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条的，限温州户籍或温州生源，若报考非苍南县城城区义务教育阶段学校岗位的，属于直接签约对象，报考其他岗位的属于非直接签约对象。</w:t>
            </w:r>
          </w:p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高中数学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高中英语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高中生物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高中政治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高中历史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高中地理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高中体育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高中信息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高中通用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初中语文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初中数学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初中英语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初中社会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人文教育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政治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历史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地理等专业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初中心理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初中科学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科学教育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物理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化学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生物等专业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小学语文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小学数学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小学英语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小学科学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科学教育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物理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化学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生物等专业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小学音乐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小学体育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小学美术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小学心理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特殊教育（含自闭康复方向）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  <w:r>
              <w:rPr>
                <w:sz w:val="22"/>
              </w:rPr>
              <w:t>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1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5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小计</w:t>
            </w:r>
          </w:p>
        </w:tc>
        <w:tc>
          <w:tcPr>
            <w:tcW w:w="654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150</w:t>
            </w:r>
          </w:p>
        </w:tc>
        <w:tc>
          <w:tcPr>
            <w:tcW w:w="113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</w:tbl>
    <w:p>
      <w:pPr>
        <w:ind w:firstLine="0" w:firstLineChars="0"/>
        <w:rPr>
          <w:rFonts w:hint="eastAsia"/>
        </w:rPr>
      </w:pPr>
      <w:r>
        <w:rPr>
          <w:rFonts w:hint="eastAsia"/>
        </w:rPr>
        <w:t>附件2.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 2020年提前公开招聘全日制普通高校优秀毕业生学校岗位计划表</w:t>
      </w:r>
    </w:p>
    <w:p>
      <w:pPr>
        <w:ind w:firstLine="632"/>
        <w:rPr>
          <w:rFonts w:hint="eastAsia"/>
        </w:rPr>
      </w:pPr>
    </w:p>
    <w:p>
      <w:pPr>
        <w:pStyle w:val="13"/>
      </w:pPr>
      <w:r>
        <w:rPr>
          <w:rFonts w:hint="eastAsia"/>
        </w:rPr>
        <w:t>（高中岗位33名）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学校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语文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数学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英语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生物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政治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历史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地理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体育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信息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通用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苍南中学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苍南县灵溪中学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苍南县灵溪第二高级中学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苍南县金乡高级中学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苍南县职业中等专业学校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苍南县第二职业中等专业学校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苍南县金乡职业学校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</w:tbl>
    <w:p>
      <w:pPr>
        <w:pStyle w:val="16"/>
        <w:ind w:firstLine="632"/>
        <w:rPr>
          <w:rFonts w:hint="eastAsia"/>
        </w:rPr>
      </w:pPr>
      <w:r>
        <w:rPr>
          <w:rFonts w:hint="eastAsia"/>
        </w:rPr>
        <w:t>（县城城区初中岗位22名）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959"/>
        <w:gridCol w:w="959"/>
        <w:gridCol w:w="959"/>
        <w:gridCol w:w="959"/>
        <w:gridCol w:w="9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心理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苍南县民族中学(苍南县艺术中学)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苍南县外国语学校(初中）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苍南县灵溪镇第一中学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苍南县灵溪镇第二中学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苍南县灵溪镇第三中学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苍南县灵溪镇第四中学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苍南县灵溪镇第五中学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4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苍南县灵溪镇第十中学</w:t>
            </w: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29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13"/>
        <w:rPr>
          <w:rFonts w:hint="eastAsia"/>
        </w:rPr>
      </w:pPr>
      <w:r>
        <w:rPr>
          <w:rFonts w:hint="eastAsia"/>
        </w:rPr>
        <w:t>（非县城城区初中岗位12名）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2"/>
        <w:gridCol w:w="1073"/>
        <w:gridCol w:w="1073"/>
        <w:gridCol w:w="1071"/>
        <w:gridCol w:w="1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校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语文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数学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苍南县灵溪镇南水头学校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苍南县金乡镇第三中学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苍南县桥墩镇第一中学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苍南县矾山镇第一中学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t>1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4" w:type="pct"/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苍南县马站镇第一中学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t>1</w:t>
            </w:r>
          </w:p>
        </w:tc>
        <w:tc>
          <w:tcPr>
            <w:tcW w:w="591" w:type="pct"/>
            <w:shd w:val="clear" w:color="auto" w:fill="auto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pStyle w:val="13"/>
        <w:rPr>
          <w:rFonts w:hint="eastAsia"/>
        </w:rPr>
      </w:pPr>
      <w:r>
        <w:rPr>
          <w:rFonts w:hint="eastAsia"/>
        </w:rPr>
        <w:t>（县城城区小学岗位46名）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782"/>
        <w:gridCol w:w="783"/>
        <w:gridCol w:w="785"/>
        <w:gridCol w:w="783"/>
        <w:gridCol w:w="783"/>
        <w:gridCol w:w="785"/>
        <w:gridCol w:w="783"/>
        <w:gridCol w:w="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语文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数学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音乐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美术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苍南县外国语学校（小学）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苍南县第一实验小学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苍南县第三实验小学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苍南县站前小学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苍南县江滨实验小学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苍南县灵溪镇第一小学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苍南县灵溪镇第二小学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苍南县灵溪镇第三小学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苍南县灵溪镇第四小学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苍南县灵溪镇第五小学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苍南县体育运动学校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苍南县灵溪镇第六小学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苍南县少年艺术学校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1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苍南县灵溪镇渎浦小学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>
      <w:pPr>
        <w:ind w:firstLine="632"/>
        <w:rPr>
          <w:rFonts w:hint="eastAsia"/>
        </w:rPr>
      </w:pPr>
    </w:p>
    <w:p>
      <w:pPr>
        <w:pStyle w:val="13"/>
        <w:rPr>
          <w:rFonts w:hint="eastAsia"/>
        </w:rPr>
      </w:pPr>
      <w:r>
        <w:rPr>
          <w:rFonts w:hint="eastAsia"/>
        </w:rPr>
        <w:t>（非县城城区小学岗位35名）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826"/>
        <w:gridCol w:w="826"/>
        <w:gridCol w:w="826"/>
        <w:gridCol w:w="826"/>
        <w:gridCol w:w="827"/>
        <w:gridCol w:w="827"/>
        <w:gridCol w:w="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语文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音乐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美术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苍南县灵溪镇南水头学校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苍南县藻溪镇小学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苍南县第二实验小学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苍南县宜山镇第三小学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苍南县钱库小学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苍南县钱库镇第二小学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苍南县钱库镇第三小学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苍南县金乡小学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苍南县金乡镇第二小学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苍南县金乡镇第三小学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苍南县金乡镇第四小学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苍南县桥墩小学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苍南县矾山镇第一小学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苍南县矾山镇第二小学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苍南县马站小学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0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苍南县马站镇第二小学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>
      <w:pPr>
        <w:pStyle w:val="13"/>
        <w:rPr>
          <w:rFonts w:hint="eastAsia"/>
        </w:rPr>
      </w:pPr>
      <w:r>
        <w:rPr>
          <w:rFonts w:hint="eastAsia"/>
        </w:rPr>
        <w:t>（特殊教育岗位2名）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3426"/>
        <w:gridCol w:w="2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3" w:type="pc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学校岗位指标</w:t>
            </w:r>
          </w:p>
        </w:tc>
        <w:tc>
          <w:tcPr>
            <w:tcW w:w="1891" w:type="pc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特殊教育（含自闭康复方向）</w:t>
            </w:r>
          </w:p>
        </w:tc>
        <w:tc>
          <w:tcPr>
            <w:tcW w:w="1286" w:type="pct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3" w:type="pct"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苍南县特殊教育学校</w:t>
            </w:r>
          </w:p>
        </w:tc>
        <w:tc>
          <w:tcPr>
            <w:tcW w:w="1891" w:type="pct"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2</w:t>
            </w:r>
          </w:p>
        </w:tc>
        <w:tc>
          <w:tcPr>
            <w:tcW w:w="1286" w:type="pct"/>
            <w:vAlign w:val="center"/>
          </w:tcPr>
          <w:p>
            <w:pPr>
              <w:pStyle w:val="14"/>
              <w:jc w:val="center"/>
              <w:rPr>
                <w:sz w:val="26"/>
              </w:rPr>
            </w:pPr>
            <w:r>
              <w:rPr>
                <w:sz w:val="26"/>
              </w:rPr>
              <w:t>专业对口</w:t>
            </w:r>
          </w:p>
        </w:tc>
      </w:tr>
    </w:tbl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</w:p>
    <w:p>
      <w:pPr>
        <w:ind w:firstLine="632"/>
        <w:rPr>
          <w:rFonts w:hint="eastAsia"/>
        </w:rPr>
      </w:pPr>
    </w:p>
    <w:p>
      <w:pPr>
        <w:ind w:firstLine="0" w:firstLineChars="0"/>
        <w:rPr>
          <w:rFonts w:hint="eastAsia"/>
        </w:rPr>
      </w:pPr>
      <w:r>
        <w:rPr>
          <w:rFonts w:hint="eastAsia"/>
        </w:rPr>
        <w:t>附件3</w:t>
      </w:r>
    </w:p>
    <w:p>
      <w:pPr>
        <w:pStyle w:val="2"/>
        <w:rPr>
          <w:rFonts w:hint="eastAsia"/>
          <w:w w:val="80"/>
          <w:sz w:val="42"/>
        </w:rPr>
      </w:pPr>
      <w:r>
        <w:rPr>
          <w:rFonts w:hint="eastAsia"/>
          <w:w w:val="80"/>
          <w:sz w:val="42"/>
        </w:rPr>
        <w:t>2020年提前公开招聘全日制普通高校优秀毕业生报名登记表</w:t>
      </w:r>
    </w:p>
    <w:tbl>
      <w:tblPr>
        <w:tblStyle w:val="7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29"/>
        <w:gridCol w:w="90"/>
        <w:gridCol w:w="743"/>
        <w:gridCol w:w="259"/>
        <w:gridCol w:w="990"/>
        <w:gridCol w:w="666"/>
        <w:gridCol w:w="621"/>
        <w:gridCol w:w="1226"/>
        <w:gridCol w:w="1254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现学历及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现学位及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本科就读学校</w:t>
            </w:r>
          </w:p>
          <w:p>
            <w:pPr>
              <w:pStyle w:val="14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原入学批次及分数</w:t>
            </w:r>
          </w:p>
        </w:tc>
        <w:tc>
          <w:tcPr>
            <w:tcW w:w="15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个人特长</w:t>
            </w:r>
          </w:p>
        </w:tc>
        <w:tc>
          <w:tcPr>
            <w:tcW w:w="2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</w:t>
            </w:r>
          </w:p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居民身份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证号码</w:t>
            </w:r>
          </w:p>
        </w:tc>
        <w:tc>
          <w:tcPr>
            <w:tcW w:w="32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家庭成员及主要社会关系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个人简历（从高中起）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主要获奖情况（从大学本科起）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报考学科岗位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根据资格条件及学科岗位，我报考：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 xml:space="preserve"> 岗位 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</w:rPr>
              <w:t>学科。</w:t>
            </w:r>
            <w:r>
              <w:rPr>
                <w:kern w:val="0"/>
                <w:sz w:val="22"/>
                <w:szCs w:val="21"/>
              </w:rPr>
              <w:t>我保证于2021年7月31日前取得学历学位证书，所提供的信息材料真实有效，否则一切后果自负。特此承诺。</w:t>
            </w:r>
          </w:p>
          <w:p>
            <w:pPr>
              <w:pStyle w:val="1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毕业生签名：</w:t>
            </w:r>
          </w:p>
          <w:p>
            <w:pPr>
              <w:pStyle w:val="1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资格审核</w:t>
            </w:r>
          </w:p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结果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资格初审小组意见：</w:t>
            </w:r>
          </w:p>
          <w:p>
            <w:pPr>
              <w:pStyle w:val="14"/>
              <w:spacing w:line="2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符合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sz w:val="22"/>
              </w:rPr>
              <w:t>报考条件</w:t>
            </w:r>
            <w:r>
              <w:rPr>
                <w:rFonts w:hint="eastAsia"/>
                <w:sz w:val="22"/>
              </w:rPr>
              <w:t>，属于</w:t>
            </w:r>
            <w:r>
              <w:rPr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</w:rPr>
              <w:t>签约对象。</w:t>
            </w:r>
          </w:p>
          <w:p>
            <w:pPr>
              <w:pStyle w:val="14"/>
              <w:spacing w:line="240" w:lineRule="exact"/>
              <w:rPr>
                <w:sz w:val="22"/>
                <w:u w:val="single"/>
              </w:rPr>
            </w:pPr>
          </w:p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</w:t>
            </w:r>
          </w:p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年    月   日</w:t>
            </w:r>
          </w:p>
        </w:tc>
        <w:tc>
          <w:tcPr>
            <w:tcW w:w="3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面谈小组意见：</w:t>
            </w:r>
          </w:p>
          <w:p>
            <w:pPr>
              <w:pStyle w:val="14"/>
              <w:spacing w:line="240" w:lineRule="exact"/>
              <w:rPr>
                <w:sz w:val="22"/>
              </w:rPr>
            </w:pPr>
          </w:p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经面谈了解，同意给予该生面试机会。</w:t>
            </w:r>
          </w:p>
          <w:p>
            <w:pPr>
              <w:pStyle w:val="14"/>
              <w:spacing w:line="240" w:lineRule="exact"/>
              <w:rPr>
                <w:sz w:val="22"/>
              </w:rPr>
            </w:pPr>
          </w:p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面谈小组签名：</w:t>
            </w:r>
          </w:p>
          <w:p>
            <w:pPr>
              <w:pStyle w:val="14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3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4"/>
              <w:jc w:val="center"/>
              <w:rPr>
                <w:sz w:val="22"/>
              </w:rPr>
            </w:pPr>
          </w:p>
        </w:tc>
      </w:tr>
    </w:tbl>
    <w:p>
      <w:pPr>
        <w:pStyle w:val="14"/>
        <w:rPr>
          <w:rFonts w:hint="eastAsia" w:eastAsia="方正书宋简体"/>
          <w:lang w:eastAsia="zh-CN"/>
        </w:rPr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 xml:space="preserve">“教师资格证类别”填具体资格证情况，例如填“高中语文、初中数学、小学英语等”； </w:t>
      </w:r>
      <w:r>
        <w:rPr>
          <w:sz w:val="20"/>
        </w:rPr>
        <w:t>2.</w:t>
      </w:r>
      <w:r>
        <w:rPr>
          <w:rFonts w:hint="eastAsia"/>
          <w:sz w:val="20"/>
        </w:rPr>
        <w:t>.“报考岗位”填具体岗位，分“高中、县城城区初中、非县城城区初中、县城城区小学、非县城城区小学、特殊教育”岗位，“学科”按岗位计划表所对应学科填。资格审核结果由招聘工作小组现场填写</w:t>
      </w:r>
      <w:r>
        <w:rPr>
          <w:rFonts w:hint="eastAsia"/>
          <w:sz w:val="20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revisionView w:markup="0"/>
  <w:documentProtection w:enforcement="0"/>
  <w:defaultTabStop w:val="420"/>
  <w:evenAndOddHeaders w:val="1"/>
  <w:drawingGridHorizontalSpacing w:val="158"/>
  <w:drawingGridVerticalSpacing w:val="28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380"/>
    <w:rsid w:val="000109B0"/>
    <w:rsid w:val="00030784"/>
    <w:rsid w:val="00052DD8"/>
    <w:rsid w:val="00064008"/>
    <w:rsid w:val="000662BB"/>
    <w:rsid w:val="00072862"/>
    <w:rsid w:val="00075EEE"/>
    <w:rsid w:val="00091927"/>
    <w:rsid w:val="000D1ECB"/>
    <w:rsid w:val="000F2335"/>
    <w:rsid w:val="00104789"/>
    <w:rsid w:val="001173CA"/>
    <w:rsid w:val="00142ED7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711EC"/>
    <w:rsid w:val="002734DD"/>
    <w:rsid w:val="00286B4F"/>
    <w:rsid w:val="002A3677"/>
    <w:rsid w:val="002B041D"/>
    <w:rsid w:val="002C0F58"/>
    <w:rsid w:val="002C66DF"/>
    <w:rsid w:val="002D3F6E"/>
    <w:rsid w:val="00313F31"/>
    <w:rsid w:val="00322724"/>
    <w:rsid w:val="003366A3"/>
    <w:rsid w:val="00352EB1"/>
    <w:rsid w:val="00395A35"/>
    <w:rsid w:val="003A51C9"/>
    <w:rsid w:val="003E20BB"/>
    <w:rsid w:val="003E2B35"/>
    <w:rsid w:val="003E310F"/>
    <w:rsid w:val="003E4E40"/>
    <w:rsid w:val="004004C7"/>
    <w:rsid w:val="00422E8D"/>
    <w:rsid w:val="004257CA"/>
    <w:rsid w:val="00444CB0"/>
    <w:rsid w:val="004D4C0C"/>
    <w:rsid w:val="004D5AA9"/>
    <w:rsid w:val="004F3DAE"/>
    <w:rsid w:val="00516392"/>
    <w:rsid w:val="00523B36"/>
    <w:rsid w:val="00585B9B"/>
    <w:rsid w:val="005C30F3"/>
    <w:rsid w:val="005C52D4"/>
    <w:rsid w:val="005D4DEF"/>
    <w:rsid w:val="005F20E0"/>
    <w:rsid w:val="005F4698"/>
    <w:rsid w:val="00610380"/>
    <w:rsid w:val="00653A68"/>
    <w:rsid w:val="00684643"/>
    <w:rsid w:val="00684E34"/>
    <w:rsid w:val="006A1916"/>
    <w:rsid w:val="006B236C"/>
    <w:rsid w:val="006F6527"/>
    <w:rsid w:val="006F6E17"/>
    <w:rsid w:val="0071564C"/>
    <w:rsid w:val="00722F8A"/>
    <w:rsid w:val="007C2DB2"/>
    <w:rsid w:val="007E2FD6"/>
    <w:rsid w:val="00826145"/>
    <w:rsid w:val="00835973"/>
    <w:rsid w:val="00850A20"/>
    <w:rsid w:val="0085265B"/>
    <w:rsid w:val="00857A10"/>
    <w:rsid w:val="00862253"/>
    <w:rsid w:val="008645AE"/>
    <w:rsid w:val="00891012"/>
    <w:rsid w:val="008D34DE"/>
    <w:rsid w:val="00916051"/>
    <w:rsid w:val="009255C5"/>
    <w:rsid w:val="009337BB"/>
    <w:rsid w:val="00971E41"/>
    <w:rsid w:val="00981D6E"/>
    <w:rsid w:val="00997B67"/>
    <w:rsid w:val="00A143B6"/>
    <w:rsid w:val="00A77785"/>
    <w:rsid w:val="00AD46A0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2F38"/>
    <w:rsid w:val="00C83317"/>
    <w:rsid w:val="00C9318D"/>
    <w:rsid w:val="00CE6CE8"/>
    <w:rsid w:val="00D03629"/>
    <w:rsid w:val="00D121BC"/>
    <w:rsid w:val="00D21D89"/>
    <w:rsid w:val="00D444ED"/>
    <w:rsid w:val="00D46363"/>
    <w:rsid w:val="00D76B94"/>
    <w:rsid w:val="00D80840"/>
    <w:rsid w:val="00DD6011"/>
    <w:rsid w:val="00DE495E"/>
    <w:rsid w:val="00DF03A3"/>
    <w:rsid w:val="00E07FB6"/>
    <w:rsid w:val="00E36AA5"/>
    <w:rsid w:val="00E545F2"/>
    <w:rsid w:val="00ED23C7"/>
    <w:rsid w:val="00F74AE3"/>
    <w:rsid w:val="00FA2E0E"/>
    <w:rsid w:val="00FB22CF"/>
    <w:rsid w:val="00FE3597"/>
    <w:rsid w:val="0BF11941"/>
    <w:rsid w:val="0D180BB3"/>
    <w:rsid w:val="2E681A84"/>
    <w:rsid w:val="305E3105"/>
    <w:rsid w:val="55036392"/>
    <w:rsid w:val="61C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qFormat/>
    <w:uiPriority w:val="0"/>
    <w:pPr>
      <w:ind w:left="100" w:leftChars="2500"/>
    </w:p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2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3">
    <w:name w:val="标"/>
    <w:basedOn w:val="1"/>
    <w:qFormat/>
    <w:uiPriority w:val="0"/>
    <w:pPr>
      <w:ind w:firstLine="0" w:firstLineChars="0"/>
      <w:jc w:val="center"/>
    </w:pPr>
    <w:rPr>
      <w:rFonts w:ascii="方正大标宋简体" w:eastAsia="黑体"/>
    </w:rPr>
  </w:style>
  <w:style w:type="paragraph" w:customStyle="1" w:styleId="14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5">
    <w:name w:val="标题 1 Char"/>
    <w:basedOn w:val="9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6">
    <w:name w:val="小标题"/>
    <w:link w:val="17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17">
    <w:name w:val="小标题 Char"/>
    <w:basedOn w:val="9"/>
    <w:link w:val="16"/>
    <w:qFormat/>
    <w:locked/>
    <w:uiPriority w:val="99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169;&#26495;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BD2FC-2C67-4A85-8F11-AF482AE0E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模板2020.dotx</Template>
  <Company>苍南县教育局文印室</Company>
  <Pages>13</Pages>
  <Words>996</Words>
  <Characters>5682</Characters>
  <Lines>47</Lines>
  <Paragraphs>13</Paragraphs>
  <TotalTime>22</TotalTime>
  <ScaleCrop>false</ScaleCrop>
  <LinksUpToDate>false</LinksUpToDate>
  <CharactersWithSpaces>6665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2020-10-19T06:21:00Z</dcterms:created>
  <dc:creator>局文印员</dc:creator>
  <cp:lastModifiedBy>Administrator</cp:lastModifiedBy>
  <cp:lastPrinted>2020-10-19T06:57:00Z</cp:lastPrinted>
  <dcterms:modified xsi:type="dcterms:W3CDTF">2020-10-19T09:17:05Z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