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14"/>
          <w:szCs w:val="1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D3D3D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 2020年衢江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D3D3D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区城区初中选聘优秀教师报名表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16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D3D3D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报考岗位：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D3D3D"/>
          <w:spacing w:val="0"/>
          <w:kern w:val="0"/>
          <w:sz w:val="16"/>
          <w:szCs w:val="16"/>
          <w:u w:val="single"/>
          <w:bdr w:val="none" w:color="auto" w:sz="0" w:space="0"/>
          <w:shd w:val="clear" w:fill="FFFFFF"/>
          <w:lang w:val="en-US" w:eastAsia="zh-CN" w:bidi="ar"/>
        </w:rPr>
        <w:t>             </w:t>
      </w:r>
    </w:p>
    <w:tbl>
      <w:tblPr>
        <w:tblW w:w="10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533"/>
        <w:gridCol w:w="51"/>
        <w:gridCol w:w="664"/>
        <w:gridCol w:w="988"/>
        <w:gridCol w:w="663"/>
        <w:gridCol w:w="663"/>
        <w:gridCol w:w="605"/>
        <w:gridCol w:w="230"/>
        <w:gridCol w:w="1278"/>
        <w:gridCol w:w="1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11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   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667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联系电话及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516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教师资格证学段学科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11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最高学历及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学习形式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专业技术职务任职时间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专业技术职务聘任时间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45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最高荣誉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是否担任班主任，起止时间</w:t>
            </w:r>
          </w:p>
        </w:tc>
        <w:tc>
          <w:tcPr>
            <w:tcW w:w="853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主要学习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工作简历（从高中开始填）</w:t>
            </w:r>
          </w:p>
        </w:tc>
        <w:tc>
          <w:tcPr>
            <w:tcW w:w="853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家庭成员情况(称谓、姓名、单位、职务)</w:t>
            </w:r>
          </w:p>
        </w:tc>
        <w:tc>
          <w:tcPr>
            <w:tcW w:w="853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主要奖惩情况</w:t>
            </w:r>
          </w:p>
        </w:tc>
        <w:tc>
          <w:tcPr>
            <w:tcW w:w="853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诚信声明</w:t>
            </w:r>
          </w:p>
        </w:tc>
        <w:tc>
          <w:tcPr>
            <w:tcW w:w="853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本人自愿参加衢江城区初中优秀教师选聘，以上所填信息属实，如有不实，取消聘用资格。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       本人手写签名：                    2020年  月  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注：报名时请随附相关材料。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43374"/>
    <w:rsid w:val="7C14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2020-06-11T02:16:00Z</dcterms:created>
  <dc:creator>小洪又回来了</dc:creator>
  <cp:lastModifiedBy>小洪又回来了</cp:lastModifiedBy>
  <dcterms:modified xsi:type="dcterms:W3CDTF">2020-06-11T02:17:17Z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