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F6" w:rsidRDefault="004872F6" w:rsidP="004872F6">
      <w:pPr>
        <w:rPr>
          <w:bCs/>
          <w:szCs w:val="21"/>
        </w:rPr>
      </w:pPr>
      <w:r>
        <w:rPr>
          <w:rFonts w:hint="eastAsia"/>
          <w:bCs/>
          <w:szCs w:val="21"/>
        </w:rPr>
        <w:t>附件</w:t>
      </w:r>
      <w:r>
        <w:rPr>
          <w:bCs/>
          <w:szCs w:val="21"/>
        </w:rPr>
        <w:t>5</w:t>
      </w:r>
    </w:p>
    <w:p w:rsidR="004872F6" w:rsidRDefault="004872F6" w:rsidP="004872F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杭州市教师招聘考试疫情防控指引</w:t>
      </w:r>
    </w:p>
    <w:p w:rsidR="004872F6" w:rsidRDefault="004872F6" w:rsidP="004872F6"/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根据浙江省新冠肺炎疫情防控现行工作要求，凡参加本次招聘考试的考生，均需严格遵循以下防疫指引，未来疫情防控有新要求和规定的，以在杭州教育网即时通知为准：</w:t>
      </w:r>
    </w:p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一、考生应在考前</w:t>
      </w:r>
      <w:r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天（</w:t>
      </w:r>
      <w:r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 w:hint="eastAsia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 w:hint="eastAsia"/>
          <w:sz w:val="28"/>
          <w:szCs w:val="28"/>
        </w:rPr>
        <w:t>日前）申领杭州“健康码”（可通过“浙里办”</w:t>
      </w:r>
      <w:r>
        <w:rPr>
          <w:rFonts w:ascii="Arial" w:hAnsi="Arial" w:cs="Arial"/>
          <w:sz w:val="28"/>
          <w:szCs w:val="28"/>
        </w:rPr>
        <w:t>APP</w:t>
      </w:r>
      <w:r>
        <w:rPr>
          <w:rFonts w:ascii="Arial" w:hAnsi="Arial" w:cs="Arial" w:hint="eastAsia"/>
          <w:sz w:val="28"/>
          <w:szCs w:val="28"/>
        </w:rPr>
        <w:t>或支付宝办理）。</w:t>
      </w:r>
    </w:p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二、“健康码”为绿码且健康状况正常，经现场测量体温正常的考生可参加考试。</w:t>
      </w:r>
    </w:p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三、以下情形考生经排除异常后可参加考试：</w:t>
      </w:r>
    </w:p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（一）“健康码”非绿码的考生，须提供考前</w:t>
      </w:r>
      <w:r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 w:hint="eastAsia"/>
          <w:sz w:val="28"/>
          <w:szCs w:val="28"/>
        </w:rPr>
        <w:t>天内核酸检测阴性的证明材料方可参加考试。</w:t>
      </w:r>
    </w:p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（二）既往新冠肺炎确诊病例、无症状感染者及密切接触者，应当主动向杭州市教育局和招聘单位报告。除提供考前</w:t>
      </w:r>
      <w:r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 w:hint="eastAsia"/>
          <w:sz w:val="28"/>
          <w:szCs w:val="28"/>
        </w:rPr>
        <w:t>天内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次（间隔</w:t>
      </w:r>
      <w:r>
        <w:rPr>
          <w:rFonts w:ascii="Arial" w:hAnsi="Arial" w:cs="Arial"/>
          <w:sz w:val="28"/>
          <w:szCs w:val="28"/>
        </w:rPr>
        <w:t>24</w:t>
      </w:r>
      <w:r>
        <w:rPr>
          <w:rFonts w:ascii="Arial" w:hAnsi="Arial" w:cs="Arial" w:hint="eastAsia"/>
          <w:sz w:val="28"/>
          <w:szCs w:val="28"/>
        </w:rPr>
        <w:t>小时以上）核酸检测阴性证明材料外，还须出具肺部影像学检查无异常的证明，方可参加考试。</w:t>
      </w:r>
    </w:p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（三）“健康码”为绿码但出现发热（腋下</w:t>
      </w:r>
      <w:r>
        <w:rPr>
          <w:rFonts w:ascii="Arial" w:hAnsi="Arial" w:cs="Arial"/>
          <w:sz w:val="28"/>
          <w:szCs w:val="28"/>
        </w:rPr>
        <w:t>37.3</w:t>
      </w:r>
      <w:r>
        <w:rPr>
          <w:rFonts w:ascii="Arial" w:hAnsi="Arial" w:cs="Arial" w:hint="eastAsia"/>
          <w:sz w:val="28"/>
          <w:szCs w:val="28"/>
        </w:rPr>
        <w:t>℃以上）、干咳、乏力、咽痛、腹泻等任一症状的考生，应当主动到定点医院检测排查，核酸检测阴性，可安排在单独的考场参加考试。</w:t>
      </w:r>
    </w:p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四、以下情形考生不得参加考试：</w:t>
      </w:r>
    </w:p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</w:t>
      </w:r>
      <w:r>
        <w:rPr>
          <w:rFonts w:ascii="Arial" w:hAnsi="Arial" w:cs="Arial" w:hint="eastAsia"/>
          <w:sz w:val="28"/>
          <w:szCs w:val="28"/>
        </w:rPr>
        <w:t>（二）考前</w:t>
      </w:r>
      <w:r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天内有国内疫情中、高风险地区（国务院客户端小程序“疫情风险等级查询”）或国（境）外旅居史的人员，不得参加考试。</w:t>
      </w:r>
    </w:p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（三）按照疫情防控要求需提供相关健康证明但无法提供的考生，不得参加考试。</w:t>
      </w:r>
    </w:p>
    <w:p w:rsidR="004872F6" w:rsidRDefault="004872F6" w:rsidP="004872F6">
      <w:pPr>
        <w:widowControl/>
        <w:spacing w:line="480" w:lineRule="auto"/>
        <w:ind w:firstLineChars="200" w:firstLine="56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五、考生应当如实申报考前</w:t>
      </w:r>
      <w:r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天个人健康状态并填写《</w:t>
      </w:r>
      <w:r>
        <w:rPr>
          <w:rFonts w:ascii="Arial" w:hAnsi="Arial" w:cs="Arial"/>
          <w:sz w:val="28"/>
          <w:szCs w:val="28"/>
        </w:rPr>
        <w:t>2020</w:t>
      </w:r>
      <w:r>
        <w:rPr>
          <w:rFonts w:ascii="Arial" w:hAnsi="Arial" w:cs="Arial" w:hint="eastAsia"/>
          <w:sz w:val="28"/>
          <w:szCs w:val="28"/>
        </w:rPr>
        <w:t>年杭州市教师招聘考试（</w:t>
      </w:r>
      <w:r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 w:hint="eastAsia"/>
          <w:sz w:val="28"/>
          <w:szCs w:val="28"/>
        </w:rPr>
        <w:t>月批次）考生健康申报表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六、参加考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4872F6" w:rsidRDefault="004872F6" w:rsidP="004872F6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七、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杭做好准备。</w:t>
      </w:r>
    </w:p>
    <w:p w:rsidR="00A740E4" w:rsidRDefault="00A740E4">
      <w:bookmarkStart w:id="0" w:name="_GoBack"/>
      <w:bookmarkEnd w:id="0"/>
    </w:p>
    <w:sectPr w:rsidR="00A740E4" w:rsidSect="00A7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460" w:rsidRDefault="00436460" w:rsidP="004872F6">
      <w:r>
        <w:separator/>
      </w:r>
    </w:p>
  </w:endnote>
  <w:endnote w:type="continuationSeparator" w:id="0">
    <w:p w:rsidR="00436460" w:rsidRDefault="00436460" w:rsidP="0048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460" w:rsidRDefault="00436460" w:rsidP="004872F6">
      <w:r>
        <w:separator/>
      </w:r>
    </w:p>
  </w:footnote>
  <w:footnote w:type="continuationSeparator" w:id="0">
    <w:p w:rsidR="00436460" w:rsidRDefault="00436460" w:rsidP="00487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48B4"/>
    <w:rsid w:val="002E48B4"/>
    <w:rsid w:val="00436460"/>
    <w:rsid w:val="004872F6"/>
    <w:rsid w:val="00A7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2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2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2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959</Characters>
  <Application>Microsoft Office Word</Application>
  <DocSecurity>0</DocSecurity>
  <Lines>7</Lines>
  <Paragraphs>2</Paragraphs>
  <ScaleCrop>false</ScaleCrop>
  <Company>china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2020-08-13T08:06:00Z</dcterms:created>
  <dcterms:modified xsi:type="dcterms:W3CDTF">2020-08-13T08:06:00Z</dcterms:modified>
</cp:coreProperties>
</file>